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0E41" w:rsidRPr="00FF5DFD" w:rsidRDefault="00340E41" w:rsidP="00340E41">
      <w:pPr>
        <w:jc w:val="center"/>
        <w:rPr>
          <w:lang w:val="pl-PL"/>
        </w:rPr>
      </w:pPr>
      <w:r w:rsidRPr="00FF5DFD">
        <w:rPr>
          <w:b/>
          <w:sz w:val="32"/>
          <w:lang w:val="pl-PL"/>
        </w:rPr>
        <w:t>SZKOŁA PODSTAWOWA NR 59</w:t>
      </w:r>
      <w:r w:rsidRPr="00FF5DFD">
        <w:rPr>
          <w:b/>
          <w:sz w:val="32"/>
          <w:lang w:val="pl-PL"/>
        </w:rPr>
        <w:br/>
        <w:t>im. gen. J. H. Dąbrowskiego w Poznaniu</w:t>
      </w:r>
    </w:p>
    <w:p w:rsidR="00340E41" w:rsidRPr="00FF5DFD" w:rsidRDefault="00340E41" w:rsidP="00340E41">
      <w:pPr>
        <w:jc w:val="center"/>
        <w:rPr>
          <w:lang w:val="pl-PL"/>
        </w:rPr>
      </w:pPr>
      <w:r w:rsidRPr="00FF5DFD">
        <w:rPr>
          <w:b/>
          <w:sz w:val="28"/>
          <w:lang w:val="pl-PL"/>
        </w:rPr>
        <w:t>WYMAGANIA EDUKACYJNE – WYCHOWANIE FIZYCZNE</w:t>
      </w:r>
      <w:r w:rsidRPr="00FF5DFD">
        <w:rPr>
          <w:b/>
          <w:sz w:val="28"/>
          <w:lang w:val="pl-PL"/>
        </w:rPr>
        <w:br/>
        <w:t xml:space="preserve">KLASA </w:t>
      </w:r>
      <w:r>
        <w:rPr>
          <w:b/>
          <w:sz w:val="28"/>
          <w:lang w:val="pl-PL"/>
        </w:rPr>
        <w:t>VI</w:t>
      </w:r>
      <w:r w:rsidRPr="00FF5DFD">
        <w:rPr>
          <w:b/>
          <w:sz w:val="28"/>
          <w:lang w:val="pl-PL"/>
        </w:rPr>
        <w:t xml:space="preserve"> • ROK SZKOLNY 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11"/>
        <w:gridCol w:w="2844"/>
        <w:gridCol w:w="2466"/>
        <w:gridCol w:w="3049"/>
      </w:tblGrid>
      <w:tr w:rsidR="00340E41" w:rsidTr="0049484D">
        <w:tc>
          <w:tcPr>
            <w:tcW w:w="3812" w:type="dxa"/>
          </w:tcPr>
          <w:p w:rsidR="00340E41" w:rsidRDefault="00340E41" w:rsidP="0049484D">
            <w:r>
              <w:rPr>
                <w:sz w:val="16"/>
              </w:rPr>
              <w:t>Przedmiot</w:t>
            </w:r>
          </w:p>
        </w:tc>
        <w:tc>
          <w:tcPr>
            <w:tcW w:w="3812" w:type="dxa"/>
          </w:tcPr>
          <w:p w:rsidR="00340E41" w:rsidRDefault="00340E41" w:rsidP="0049484D">
            <w:r>
              <w:rPr>
                <w:sz w:val="16"/>
              </w:rPr>
              <w:t>Wychowanie fizyczne</w:t>
            </w:r>
          </w:p>
        </w:tc>
        <w:tc>
          <w:tcPr>
            <w:tcW w:w="3812" w:type="dxa"/>
          </w:tcPr>
          <w:p w:rsidR="00340E41" w:rsidRDefault="00340E41" w:rsidP="0049484D">
            <w:r>
              <w:rPr>
                <w:sz w:val="16"/>
              </w:rPr>
              <w:t>Klasa VI</w:t>
            </w:r>
          </w:p>
        </w:tc>
        <w:tc>
          <w:tcPr>
            <w:tcW w:w="3812" w:type="dxa"/>
          </w:tcPr>
          <w:p w:rsidR="00340E41" w:rsidRDefault="00340E41" w:rsidP="0049484D"/>
        </w:tc>
      </w:tr>
      <w:tr w:rsidR="00340E41" w:rsidRPr="00FF5DFD" w:rsidTr="0049484D">
        <w:tc>
          <w:tcPr>
            <w:tcW w:w="3812" w:type="dxa"/>
          </w:tcPr>
          <w:p w:rsidR="00340E41" w:rsidRDefault="00340E41" w:rsidP="0049484D">
            <w:r>
              <w:rPr>
                <w:sz w:val="16"/>
              </w:rPr>
              <w:t>Nauczyciel / zespół</w:t>
            </w:r>
          </w:p>
        </w:tc>
        <w:tc>
          <w:tcPr>
            <w:tcW w:w="3812" w:type="dxa"/>
          </w:tcPr>
          <w:p w:rsidR="00340E41" w:rsidRDefault="00340E41" w:rsidP="0049484D">
            <w:r>
              <w:t xml:space="preserve">Zespół WF i bezpieczeństwa  </w:t>
            </w:r>
          </w:p>
        </w:tc>
        <w:tc>
          <w:tcPr>
            <w:tcW w:w="3812" w:type="dxa"/>
          </w:tcPr>
          <w:p w:rsidR="00340E41" w:rsidRDefault="00340E41" w:rsidP="0049484D">
            <w:r>
              <w:rPr>
                <w:sz w:val="16"/>
              </w:rPr>
              <w:t>Program nauczania</w:t>
            </w:r>
          </w:p>
        </w:tc>
        <w:tc>
          <w:tcPr>
            <w:tcW w:w="3812" w:type="dxa"/>
          </w:tcPr>
          <w:p w:rsidR="00340E41" w:rsidRPr="00FF5DFD" w:rsidRDefault="00340E41" w:rsidP="0049484D">
            <w:pPr>
              <w:rPr>
                <w:lang w:val="pl-PL"/>
              </w:rPr>
            </w:pPr>
            <w:r w:rsidRPr="00E81AF8">
              <w:rPr>
                <w:lang w:val="pl-PL"/>
              </w:rPr>
              <w:t>Krzysztof Warchoł, Program nauczania wychowania fizycznego według nowej podstawy programowej dla szkół podstawowych i ponadpodstawowych, Wydawnictwo Oświatowe FOSZE, wydanie II</w:t>
            </w:r>
            <w:r>
              <w:rPr>
                <w:lang w:val="pl-PL"/>
              </w:rPr>
              <w:t xml:space="preserve"> - </w:t>
            </w:r>
            <w:r w:rsidRPr="00E81AF8">
              <w:rPr>
                <w:lang w:val="pl-PL"/>
              </w:rPr>
              <w:t>aktualizacja 2026 wraz z aneksem.</w:t>
            </w:r>
          </w:p>
        </w:tc>
      </w:tr>
      <w:tr w:rsidR="00340E41" w:rsidTr="0049484D">
        <w:tc>
          <w:tcPr>
            <w:tcW w:w="3812" w:type="dxa"/>
          </w:tcPr>
          <w:p w:rsidR="00340E41" w:rsidRDefault="00340E41" w:rsidP="0049484D">
            <w:r>
              <w:rPr>
                <w:sz w:val="16"/>
              </w:rPr>
              <w:t>Podstawa programowa</w:t>
            </w:r>
          </w:p>
        </w:tc>
        <w:tc>
          <w:tcPr>
            <w:tcW w:w="3812" w:type="dxa"/>
          </w:tcPr>
          <w:p w:rsidR="00340E41" w:rsidRPr="00E81AF8" w:rsidRDefault="00340E41" w:rsidP="0049484D">
            <w:pPr>
              <w:rPr>
                <w:lang w:val="pl-PL"/>
              </w:rPr>
            </w:pPr>
            <w:r w:rsidRPr="00E81AF8">
              <w:rPr>
                <w:lang w:val="pl-PL"/>
              </w:rPr>
              <w:t>Rozporządzenie Ministra Edukacji z 21 lipca 2025 r. oraz zmiany wprowadzone rozporządzeniem z 11 marca 2026 r., Dz.U. 2026 poz. 378</w:t>
            </w:r>
          </w:p>
        </w:tc>
        <w:tc>
          <w:tcPr>
            <w:tcW w:w="3812" w:type="dxa"/>
          </w:tcPr>
          <w:p w:rsidR="00340E41" w:rsidRDefault="00340E41" w:rsidP="0049484D">
            <w:pPr>
              <w:rPr>
                <w:sz w:val="16"/>
              </w:rPr>
            </w:pPr>
            <w:r>
              <w:rPr>
                <w:sz w:val="16"/>
              </w:rPr>
              <w:t xml:space="preserve">Data opracowania / aktualizacji </w:t>
            </w:r>
          </w:p>
          <w:p w:rsidR="00340E41" w:rsidRDefault="00340E41" w:rsidP="0049484D">
            <w:r>
              <w:rPr>
                <w:sz w:val="16"/>
              </w:rPr>
              <w:t>25.08.2026 r.</w:t>
            </w:r>
          </w:p>
        </w:tc>
        <w:tc>
          <w:tcPr>
            <w:tcW w:w="3812" w:type="dxa"/>
          </w:tcPr>
          <w:p w:rsidR="00340E41" w:rsidRDefault="00340E41" w:rsidP="0049484D"/>
        </w:tc>
      </w:tr>
      <w:tr w:rsidR="00340E41" w:rsidRPr="00343BF1" w:rsidTr="0049484D">
        <w:tc>
          <w:tcPr>
            <w:tcW w:w="3812" w:type="dxa"/>
          </w:tcPr>
          <w:p w:rsidR="00340E41" w:rsidRDefault="00340E41" w:rsidP="0049484D">
            <w:r>
              <w:rPr>
                <w:sz w:val="16"/>
              </w:rPr>
              <w:t>Miejsce stałego udostępnienia</w:t>
            </w:r>
          </w:p>
        </w:tc>
        <w:tc>
          <w:tcPr>
            <w:tcW w:w="11436" w:type="dxa"/>
            <w:gridSpan w:val="3"/>
          </w:tcPr>
          <w:p w:rsidR="00343BF1" w:rsidRPr="00FF5DFD" w:rsidRDefault="00343BF1" w:rsidP="00343BF1">
            <w:pPr>
              <w:rPr>
                <w:lang w:val="pl-PL"/>
              </w:rPr>
            </w:pPr>
            <w:r>
              <w:rPr>
                <w:lang w:val="pl-PL"/>
              </w:rPr>
              <w:t>strona internetowa https://www.sp59.poznan.pl/</w:t>
            </w:r>
          </w:p>
          <w:p w:rsidR="00340E41" w:rsidRPr="00FF5DFD" w:rsidRDefault="00340E41" w:rsidP="0049484D">
            <w:pPr>
              <w:rPr>
                <w:lang w:val="pl-PL"/>
              </w:rPr>
            </w:pPr>
          </w:p>
          <w:p w:rsidR="00340E41" w:rsidRPr="00FF5DFD" w:rsidRDefault="00340E41" w:rsidP="0049484D">
            <w:pPr>
              <w:rPr>
                <w:lang w:val="pl-PL"/>
              </w:rPr>
            </w:pPr>
          </w:p>
        </w:tc>
      </w:tr>
    </w:tbl>
    <w:p w:rsidR="00340E41" w:rsidRPr="00343BF1" w:rsidRDefault="00340E41">
      <w:pPr>
        <w:rPr>
          <w:b/>
          <w:sz w:val="28"/>
          <w:lang w:val="pl-PL"/>
        </w:rPr>
      </w:pPr>
    </w:p>
    <w:p w:rsidR="00340E41" w:rsidRPr="00343BF1" w:rsidRDefault="00340E41">
      <w:pPr>
        <w:rPr>
          <w:b/>
          <w:sz w:val="28"/>
          <w:lang w:val="pl-PL"/>
        </w:rPr>
      </w:pPr>
    </w:p>
    <w:p w:rsidR="00415E51" w:rsidRDefault="00000000">
      <w:r>
        <w:rPr>
          <w:b/>
        </w:rPr>
        <w:t>Dział I. Ćwiczenia ogólnorozwojowe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20"/>
        <w:gridCol w:w="1733"/>
        <w:gridCol w:w="1732"/>
        <w:gridCol w:w="1725"/>
        <w:gridCol w:w="1728"/>
        <w:gridCol w:w="1732"/>
      </w:tblGrid>
      <w:tr w:rsidR="00415E51">
        <w:trPr>
          <w:tblHeader/>
          <w:jc w:val="center"/>
        </w:trPr>
        <w:tc>
          <w:tcPr>
            <w:tcW w:w="2324" w:type="dxa"/>
            <w:vAlign w:val="center"/>
          </w:tcPr>
          <w:p w:rsidR="00415E51" w:rsidRDefault="00000000">
            <w:r>
              <w:rPr>
                <w:b/>
                <w:sz w:val="16"/>
              </w:rPr>
              <w:t>Wymaganie / obszar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2 – dopuszczająca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3 – dostateczna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4 – dobra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5 – bardzo dobra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6 – celująca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Ćwiczenia zwinnościowo-akrobatyczne: przewrót w przód i w tył, łączone formy przewrotów, skoki zawrotne przez ławeczkę, skoki przez kozła, przerzut bokiem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Rozpoznaje podstawowe ćwiczenia zwinnościowo-akrobatyczne i wykonuje ich najprostsze elementy zgodnie z instrukcją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podstawowe ćwiczenia zwinnościowo-akrobatyczne z pomocą nauczyciela, zachowując podstawowe zasady bezpieczeństwa.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wykonuje poznane ćwiczenia zwinnościowo-akrobatyczne, z niewielkimi błędami technicznymi.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wykonuje poznane ćwiczenia, analizuje swoje wykonanie i poprawia błędy techniczne.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i samodzielnie wykonuje ćwiczenia zwinnościowo-akrobatyczne, dobiera właściwy sposób wykonania i wykorzystuje umiejętności w sytuacjach zadaniowych.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Ćwiczenia wzmacniające mięśnie posturalne i gibkościowe – indywidualnie i z partnerem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Rozpoznaje podstawowe ćwiczenia wzmacniające i gibkościowe oraz wykonuje je według instrukcji.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podstawowe ćwiczenia wzmacniające i gibkościowe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wykonuje ćwiczenia kształtujące mięśnie szyi, ramion, tułowia, nóg, brzucha i grzbietu oraz ćwiczenia w parach.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dobiera i wykonuje ćwiczenia wzmacniające oraz gibkościowe, kontrolując poprawność ich wykonania.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tworzy i sprawnie wykonuje zestawy ćwiczeń wzmacniających i gibkościowych, także z partnerem.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Ćwiczenia rozwijające zdolności koordynacyjne – podpory, zwisy, „piramidy”, wymyk, stanie na rękach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Rozpoznaje podstawowe rodzaje podporów i zwisów oraz wykonuje najprostsze ćwiczenia z asekuracją i według instrukcji.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podstawowe podpory i zwisy oraz proste ćwiczenia koordynacyjne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wykonuje poznane podpory, zwisy i ćwiczenia koordynacyjne, z niewielkimi błędami.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wykonuje ćwiczenia koordynacyjne, kontroluje swoje ciało i poprawia błędy.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i samodzielnie wykonuje złożone ćwiczenia koordynacyjne oraz właściwie dobiera sposób ich wykonania.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Default="00000000">
            <w:r>
              <w:rPr>
                <w:b/>
                <w:sz w:val="15"/>
              </w:rPr>
              <w:t>Kształtowanie prawidłowej postawy ciała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 xml:space="preserve">Rozpoznaje zasady prawidłowej postawy ciała i wykonuje </w:t>
            </w:r>
            <w:r w:rsidRPr="00340E41">
              <w:rPr>
                <w:sz w:val="15"/>
                <w:lang w:val="pl-PL"/>
              </w:rPr>
              <w:lastRenderedPageBreak/>
              <w:t>podstawowe ćwiczenia zgodnie z instrukcją.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lastRenderedPageBreak/>
              <w:t xml:space="preserve">Przyjmuje prawidłową postawę w podstawowych </w:t>
            </w:r>
            <w:r w:rsidRPr="00340E41">
              <w:rPr>
                <w:sz w:val="15"/>
                <w:lang w:val="pl-PL"/>
              </w:rPr>
              <w:lastRenderedPageBreak/>
              <w:t>pozycjach i wykonuje ćwiczenia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lastRenderedPageBreak/>
              <w:t xml:space="preserve">Prawidłowo wykonuje ćwiczenia wzmacniające mięśnie </w:t>
            </w:r>
            <w:r w:rsidRPr="00340E41">
              <w:rPr>
                <w:sz w:val="15"/>
                <w:lang w:val="pl-PL"/>
              </w:rPr>
              <w:lastRenderedPageBreak/>
              <w:t>posturalne oraz stosuje zasady prawidłowej postawy w codziennych sytuacjach.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lastRenderedPageBreak/>
              <w:t xml:space="preserve">Samodzielnie kontroluje postawę ciała, prawidłowo </w:t>
            </w:r>
            <w:r w:rsidRPr="00340E41">
              <w:rPr>
                <w:sz w:val="15"/>
                <w:lang w:val="pl-PL"/>
              </w:rPr>
              <w:lastRenderedPageBreak/>
              <w:t>podnosi i przenosi przedmioty oraz stosuje zasady ergonomii.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lastRenderedPageBreak/>
              <w:t xml:space="preserve">Świadomie i samodzielnie dba o prawidłową postawę </w:t>
            </w:r>
            <w:r w:rsidRPr="00340E41">
              <w:rPr>
                <w:sz w:val="15"/>
                <w:lang w:val="pl-PL"/>
              </w:rPr>
              <w:lastRenderedPageBreak/>
              <w:t>ciała, dobiera ćwiczenia korygujące i stosuje je również poza lekcjami.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lastRenderedPageBreak/>
              <w:t>Grupy mięśniowe odpowiedzialne za prawidłową postawę ciała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Wymienia niektóre grupy mięśniowe odpowiedzialne za prawidłową postawę ciała.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Wymienia podstawowe grupy mięśniowe i z pomocą nauczyciela wskazuje ich znaczenie.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wskazuje mięśnie obręczy barkowej, klatki piersiowej, grzbietu, pośladków, brzucha, nóg i stóp.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Wyjaśnia znaczenie poszczególnych grup mięśniowych dla prawidłowej postawy i dobiera odpowiednie ćwiczenia.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analizuje zależność między pracą poszczególnych grup mięśniowych a prawidłową postawą i dobiera odpowiednie ćwiczenia.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Rozgrzewka – znaczenie, zasady i prowadzenie jej części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Zna podstawowe znaczenie rozgrzewki i wykonuje proste ćwiczenia rozgrzewające według instrukcji.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Wymienia podstawowe zasady rozgrzewki i wykonuje jej elementy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opisuje zasady rozgrzewki i potrafi przeprowadzić jej prostą część.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dobiera ćwiczenia do poszczególnych etapów rozgrzewki i prawidłowo je prowadzi.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planuje i prowadzi rozgrzewkę, dostosowując ją do rodzaju aktywności, miejsca i poziomu sprawności ćwiczących.</w:t>
            </w:r>
          </w:p>
        </w:tc>
      </w:tr>
    </w:tbl>
    <w:p w:rsidR="00415E51" w:rsidRPr="00340E41" w:rsidRDefault="00415E51">
      <w:pPr>
        <w:rPr>
          <w:lang w:val="pl-PL"/>
        </w:rPr>
      </w:pPr>
    </w:p>
    <w:p w:rsidR="00415E51" w:rsidRPr="00340E41" w:rsidRDefault="00000000">
      <w:pPr>
        <w:rPr>
          <w:lang w:val="pl-PL"/>
        </w:rPr>
      </w:pPr>
      <w:r w:rsidRPr="00340E41">
        <w:rPr>
          <w:b/>
          <w:lang w:val="pl-PL"/>
        </w:rPr>
        <w:t>Dział II. Gry zespołowe i rekreacyjne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15"/>
        <w:gridCol w:w="1738"/>
        <w:gridCol w:w="1732"/>
        <w:gridCol w:w="1742"/>
        <w:gridCol w:w="1720"/>
        <w:gridCol w:w="1723"/>
      </w:tblGrid>
      <w:tr w:rsidR="00415E51">
        <w:trPr>
          <w:tblHeader/>
          <w:jc w:val="center"/>
        </w:trPr>
        <w:tc>
          <w:tcPr>
            <w:tcW w:w="2324" w:type="dxa"/>
            <w:vAlign w:val="center"/>
          </w:tcPr>
          <w:p w:rsidR="00415E51" w:rsidRDefault="00000000">
            <w:r>
              <w:rPr>
                <w:b/>
                <w:sz w:val="16"/>
              </w:rPr>
              <w:t>Wymaganie / obszar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2 – dopuszczająca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3 – dostateczna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4 – dobra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5 – bardzo dobra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6 – celująca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Przepisy gier zespołowych i terminologia sportowa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Rozpoznaje podstawowe zasady wybranych gier zespołowych.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Zna podstawowe przepisy koszykówki, piłki nożnej, siatkówki i piłki ręcznej i z pomocą nauczyciela stosuje je w grze.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stosuje podstawowe przepisy poznanych gier i posługuje się ich podstawowym słownictwem.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stosuje przepisy i potrafi wyjaśnić podstawowe błędy oraz zasady gry.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posługuje się terminologią sportową, wyjaśnia przepisy i pomaga innym w ich prawidłowym stosowaniu.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Koszykówka – kozłowanie, podania, rzut z biegu („dwutakt”)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podstawowe elementy techniki koszykarskiej według instrukcji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Kozłuje piłkę i wykonuje podstawowe podania oraz próbuje wykonać rzut z biegu.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kozłuje ze zmianą ręki i kierunku, podaje piłkę w miejscu i w ruchu oraz wykonuje dwutakt.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wykorzystuje poznane elementy techniczne w grze i poprawia własne błędy.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łączy elementy techniczne i wykorzystuje je skutecznie w grze oraz sytuacjach zadaniowych.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Piłka nożna – prowadzenie, przyjęcie, podanie i strzał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podstawowe ćwiczenia prowadzenia i podawania piłki według instrukcji.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Prowadzi, przyjmuje i podaje piłkę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prowadzi piłkę wewnętrznym podbiciem, przyjmuje i podaje piłkę oraz wykonuje strzał.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wykorzystuje poznane elementy techniczne w grze.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łączy prowadzenie, przyjęcie, podanie i strzał, podejmując właściwe decyzje podczas gry.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Piłka siatkowa – postawa, odbicia, zagrywka, „rzucanka siatkarska”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Rozpoznaje podstawowe elementy techniki gry i wykonuje je według instrukcji.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Przyjmuje podstawową postawę siatkarską oraz wykonuje odbicia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wykonuje odbicie sposobem górnym i dolnym oraz zagrywkę sposobem dolnym.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wykorzystuje poznane elementy techniki podczas „rzucanki siatkarskiej” i minigry.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stosuje poznane elementy techniczne i podejmuje właściwe decyzje w grze.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Piłka ręczna – kozłowanie, chwyty, podania, rzut z wyskoku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podstawowe ćwiczenia techniczne zgodnie z instrukcją.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Kozłuje, chwyta i podaje piłkę na poziomie podstawowym.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wykonuje kozłowanie ze zmianą ręki i kierunku, chwyty, podania oraz rzut z wyskoku.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wykorzystuje poznane elementy techniczne w grze.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łączy elementy techniczne i skutecznie wykorzystuje je w sytuacjach meczowych.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Default="00000000">
            <w:r>
              <w:rPr>
                <w:b/>
                <w:sz w:val="15"/>
              </w:rPr>
              <w:t>„Cztery ognie” i kwadrant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Rozpoznaje zasady poznanych gier i wykonuje podstawowe czynności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Uczestniczy w grze i stosuje podstawowe zasady.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chwyta i rzuca piłkę oraz przestrzega zasad gier.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organizuje i prowadzi fragment gry.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organizuje rozgrywkę, wyjaśnia zasady i pomaga innym uczestnikom.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Default="00000000">
            <w:r>
              <w:rPr>
                <w:b/>
                <w:sz w:val="15"/>
              </w:rPr>
              <w:t>Minigry zespołowe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Uczestniczy w uproszczonych formach minigier.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Uczestniczy w minigrach zgodnie z podstawowymi zasadami.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stosuje poznane umiejętności w minikoszykówce, minipiłce ręcznej, minipiłce siatkowej i minipiłce nożnej.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wykorzystuje umiejętności techniczne i taktyczne w grze.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wykorzystuje poznane umiejętności, współpracuje z zespołem i podejmuje właściwe decyzje taktyczne.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Organizacja gry sportowej lub rekreacyjnej, tenis stołowy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Rozpoznaje podstawowe zasady tenisa stołowego i uczestniczy w grze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Odbija piłeczkę podstawowymi sposobami i zna najważniejsze zasady gry.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wykonuje podstawowe odbicia forhendem i bekhendem oraz stosuje zasady gry.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organizuje prostą rozgrywkę i prawidłowo liczy punkty.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organizuje i prowadzi rozgrywki, pełniąc również funkcję sędziego.</w:t>
            </w:r>
          </w:p>
        </w:tc>
      </w:tr>
    </w:tbl>
    <w:p w:rsidR="00415E51" w:rsidRPr="00340E41" w:rsidRDefault="00415E51">
      <w:pPr>
        <w:rPr>
          <w:lang w:val="pl-PL"/>
        </w:rPr>
      </w:pPr>
    </w:p>
    <w:p w:rsidR="00415E51" w:rsidRDefault="00000000">
      <w:r>
        <w:rPr>
          <w:b/>
        </w:rPr>
        <w:t>Dział III. Lekkoatletyka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21"/>
        <w:gridCol w:w="1739"/>
        <w:gridCol w:w="1723"/>
        <w:gridCol w:w="1736"/>
        <w:gridCol w:w="1721"/>
        <w:gridCol w:w="1730"/>
      </w:tblGrid>
      <w:tr w:rsidR="00415E51">
        <w:trPr>
          <w:tblHeader/>
          <w:jc w:val="center"/>
        </w:trPr>
        <w:tc>
          <w:tcPr>
            <w:tcW w:w="2324" w:type="dxa"/>
            <w:vAlign w:val="center"/>
          </w:tcPr>
          <w:p w:rsidR="00415E51" w:rsidRDefault="00000000">
            <w:r>
              <w:rPr>
                <w:b/>
                <w:sz w:val="16"/>
              </w:rPr>
              <w:lastRenderedPageBreak/>
              <w:t>Wymaganie / obszar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2 – dopuszczająca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3 – dostateczna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4 – dobra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5 – bardzo dobra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6 – celująca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Gry i zabawy szybkościowe, starty, skipy i sztafety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proste ćwiczenia szybkościowe i starty zgodnie z instrukcją.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skip A i C, uczestniczy w wyścigach i prostych sztafetach.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wykonuje skip A i C, start niski oraz uczestniczy w sztafetach.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stosuje właściwą technikę startu i biegu oraz poprawia swoje błędy.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wykorzystuje ćwiczenia szybkościowe i technikę startu w różnych sytuacjach zadaniowych.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Bieg krótki ze startu niskiego – do 60 m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bieg krótki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bieg ze startu niskiego na krótkim odcinku.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wykonuje start niski i bieg na dystansie do 60 m.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stosuje właściwą technikę biegu i potrafi kontrolować tempo oraz pracę ramion.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wykorzystuje technikę biegu krótkiego i maksymalizuje swoje możliwości szybkościowe.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Default="00000000">
            <w:r>
              <w:rPr>
                <w:b/>
                <w:sz w:val="15"/>
              </w:rPr>
              <w:t>Bieg przez przeszkody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Pokonuje proste przeszkody zgodnie z instrukcją.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Pokonuje przeszkody naturalne i sztuczne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pokonuje naturalny i sztuczny tor przeszkód.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dobiera sposób pokonywania przeszkód i zachowuje właściwe tempo.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i bezpiecznie pokonuje złożone tory przeszkód, dostosowując technikę do warunków.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Rzut piłeczką i pchnięcie piłką lekarską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podstawowe rzuty i pchnięcia według instrukcji.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rzut piłeczką z miejsca i prosty rzut lub pchnięcie piłką lekarską.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wykonuje rzut piłeczką z miejsca i krótkiego rozbiegu oraz pchnięcie piłką lekarską.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stosuje prawidłową fazę zamachu i poprawia technikę rzutu lub pchnięcia.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wykonuje różne formy rzutów i pchnięć oraz potrafi zastosować je w wielobojach rzutowych.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Default="00000000">
            <w:r>
              <w:rPr>
                <w:b/>
                <w:sz w:val="15"/>
              </w:rPr>
              <w:t>Marszobieg i bieg terenowy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Uczestniczy w prostych grach i zabawach terenowych.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marszobieg terenowy i uczestniczy w zabawach terenowych.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pokonuje trasę marszobiegu lub biegu terenowego.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dobiera tempo i sposób pokonywania trasy.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planuje i pokonuje trasę, dostosowując tempo do warunków terenowych.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Default="00000000">
            <w:r>
              <w:rPr>
                <w:b/>
                <w:sz w:val="15"/>
              </w:rPr>
              <w:t>Przekazanie pałeczki sztafetowej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Rozpoznaje zasady przekazywania pałeczki i wykonuje ćwiczenia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przekazanie pałeczki w miejscu i w wolnym biegu.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przekazuje pałeczkę sposobem dolnym oraz uczestniczy w sztafetach.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stosuje właściwą technikę przekazania pałeczki w biegu.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przekazuje pałeczkę i współpracuje z zespołem podczas sztafet rozstawnych i przełajowych.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Skok w dal z krótkiego rozbiegu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podstawowy skok w dal według instrukcji.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skok sposobem naturalnym z krótkiego rozbiegu.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wykonuje rozbieg i skok w dal oraz zna sposób pomiaru odległości.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kontroluje rozbieg, odbicie i lądowanie oraz poprawia technikę.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wykonuje skok w dal i potrafi samodzielnie analizować oraz doskonalić jego poszczególne fazy.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Skok wzwyż z krótkiego rozbiegu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Rozpoznaje podstawowe zasady skoku wzwyż i wykonuje proste ćwiczenia.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skok sposobem naturalnym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wykonuje rozbieg i skok wzwyż sposobem naturalnym („nożycowym”).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wykonuje rozbieg i skok oraz zna zasady podnoszenia poprzeczki.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wykonuje poznane techniki skoku wzwyż i właściwie dobiera sposób wykonania do zadania.</w:t>
            </w:r>
          </w:p>
        </w:tc>
      </w:tr>
    </w:tbl>
    <w:p w:rsidR="00415E51" w:rsidRPr="00340E41" w:rsidRDefault="00415E51">
      <w:pPr>
        <w:rPr>
          <w:lang w:val="pl-PL"/>
        </w:rPr>
      </w:pPr>
    </w:p>
    <w:p w:rsidR="00415E51" w:rsidRDefault="00000000">
      <w:r>
        <w:rPr>
          <w:b/>
        </w:rPr>
        <w:t>Dział IV. Taniec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18"/>
        <w:gridCol w:w="1743"/>
        <w:gridCol w:w="1728"/>
        <w:gridCol w:w="1723"/>
        <w:gridCol w:w="1726"/>
        <w:gridCol w:w="1732"/>
      </w:tblGrid>
      <w:tr w:rsidR="00415E51">
        <w:trPr>
          <w:tblHeader/>
          <w:jc w:val="center"/>
        </w:trPr>
        <w:tc>
          <w:tcPr>
            <w:tcW w:w="2324" w:type="dxa"/>
            <w:vAlign w:val="center"/>
          </w:tcPr>
          <w:p w:rsidR="00415E51" w:rsidRDefault="00000000">
            <w:r>
              <w:rPr>
                <w:b/>
                <w:sz w:val="16"/>
              </w:rPr>
              <w:t>Wymaganie / obszar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2 – dopuszczająca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3 – dostateczna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4 – dobra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5 – bardzo dobra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6 – celująca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Podstawowy krok i figury poloneza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Rozpoznaje podstawowy krok poloneza i wykonuje jego najprostsze elementy według instrukcji.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podstawowy krok poloneza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wykonuje podstawowy krok i wybrane figury poloneza.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wykonuje układ poloneza, zachowując rytm i prawidłową postawę.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i pewnie wykonuje układ poloneza, zachowując rytm, estetykę ruchu i współpracując z partnerem lub grupą.</w:t>
            </w:r>
          </w:p>
        </w:tc>
      </w:tr>
    </w:tbl>
    <w:p w:rsidR="00415E51" w:rsidRPr="00340E41" w:rsidRDefault="00415E51">
      <w:pPr>
        <w:rPr>
          <w:lang w:val="pl-PL"/>
        </w:rPr>
      </w:pPr>
    </w:p>
    <w:p w:rsidR="00415E51" w:rsidRDefault="00000000">
      <w:r>
        <w:rPr>
          <w:b/>
        </w:rPr>
        <w:t>Dział V. Relaksacja i odprężenie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22"/>
        <w:gridCol w:w="1744"/>
        <w:gridCol w:w="1728"/>
        <w:gridCol w:w="1723"/>
        <w:gridCol w:w="1726"/>
        <w:gridCol w:w="1727"/>
      </w:tblGrid>
      <w:tr w:rsidR="00415E51">
        <w:trPr>
          <w:tblHeader/>
          <w:jc w:val="center"/>
        </w:trPr>
        <w:tc>
          <w:tcPr>
            <w:tcW w:w="2324" w:type="dxa"/>
            <w:vAlign w:val="center"/>
          </w:tcPr>
          <w:p w:rsidR="00415E51" w:rsidRDefault="00000000">
            <w:r>
              <w:rPr>
                <w:b/>
                <w:sz w:val="16"/>
              </w:rPr>
              <w:t>Wymaganie / obszar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2 – dopuszczająca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3 – dostateczna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4 – dobra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5 – bardzo dobra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6 – celująca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Default="00000000">
            <w:r>
              <w:rPr>
                <w:b/>
                <w:sz w:val="15"/>
              </w:rPr>
              <w:t>Ćwiczenia oddechowe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Rozpoznaje podstawowe ćwiczenia oddechowe i wykonuje je według instrukcji.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proste ćwiczenia oddechowe w różnych pozycjach wyjściowych.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wykonuje ćwiczenia oddechowe i stosuje prawidłowy sposób oddychania podczas ćwiczeń.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dobiera ćwiczenia oddechowe odpowiednie do sytuacji.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Świadomie wykorzystuje ćwiczenia oddechowe do regulowania napięcia i odprężenia.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Default="00000000">
            <w:r>
              <w:rPr>
                <w:b/>
                <w:sz w:val="15"/>
              </w:rPr>
              <w:t>Ćwiczenia rozciągające i stretching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podstawowe ćwiczenia rozciągające zgodnie z instrukcją.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proste ćwiczenia rozciągające statyczne i dynamiczne.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wykonuje ćwiczenia rozciągające i zna podstawowe zasady stretchingu.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dobiera ćwiczenia rozciągające do potrzeb organizmu.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wykorzystuje stretching i ćwiczenia relaksacyjne w celu regeneracji organizmu.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Default="00000000">
            <w:r>
              <w:rPr>
                <w:b/>
                <w:sz w:val="15"/>
              </w:rPr>
              <w:t>Ćwiczenia relaksacyjne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proste ćwiczenia relaksacyjne z pomocą nauczyciela.</w:t>
            </w:r>
          </w:p>
        </w:tc>
        <w:tc>
          <w:tcPr>
            <w:tcW w:w="1786" w:type="dxa"/>
          </w:tcPr>
          <w:p w:rsidR="00415E51" w:rsidRDefault="00000000">
            <w:r>
              <w:rPr>
                <w:sz w:val="15"/>
              </w:rPr>
              <w:t>Wykonuje podstawowe ćwiczenia relaksacyjne.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wykonuje ćwiczenia relaksacyjne i potrafi się wyciszyć.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dobiera ćwiczenia relaksacyjne do sytuacji.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 xml:space="preserve">Świadomie wykorzystuje różne techniki relaksacyjne </w:t>
            </w:r>
            <w:r w:rsidRPr="00340E41">
              <w:rPr>
                <w:sz w:val="15"/>
                <w:lang w:val="pl-PL"/>
              </w:rPr>
              <w:lastRenderedPageBreak/>
              <w:t>do regeneracji i odprężenia.</w:t>
            </w:r>
          </w:p>
        </w:tc>
      </w:tr>
    </w:tbl>
    <w:p w:rsidR="00415E51" w:rsidRPr="00340E41" w:rsidRDefault="00415E51">
      <w:pPr>
        <w:rPr>
          <w:lang w:val="pl-PL"/>
        </w:rPr>
      </w:pPr>
    </w:p>
    <w:p w:rsidR="00415E51" w:rsidRPr="00340E41" w:rsidRDefault="00000000">
      <w:pPr>
        <w:rPr>
          <w:lang w:val="pl-PL"/>
        </w:rPr>
      </w:pPr>
      <w:r w:rsidRPr="00340E41">
        <w:rPr>
          <w:b/>
          <w:lang w:val="pl-PL"/>
        </w:rPr>
        <w:t>Dział VI. Monitorowanie aktywności i sprawności fizycznej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45"/>
        <w:gridCol w:w="1732"/>
        <w:gridCol w:w="1726"/>
        <w:gridCol w:w="1729"/>
        <w:gridCol w:w="1726"/>
        <w:gridCol w:w="1712"/>
      </w:tblGrid>
      <w:tr w:rsidR="00415E51">
        <w:trPr>
          <w:tblHeader/>
          <w:jc w:val="center"/>
        </w:trPr>
        <w:tc>
          <w:tcPr>
            <w:tcW w:w="2324" w:type="dxa"/>
            <w:vAlign w:val="center"/>
          </w:tcPr>
          <w:p w:rsidR="00415E51" w:rsidRDefault="00000000">
            <w:r>
              <w:rPr>
                <w:b/>
                <w:sz w:val="16"/>
              </w:rPr>
              <w:t>Wymaganie / obszar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2 – dopuszczająca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3 – dostateczna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4 – dobra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5 – bardzo dobra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6 – celująca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Próby Międzynarodowego Testu Sprawności Fizycznej (MTSF)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Zna podstawowe próby sprawnościowe i wykonuje je zgodnie z instrukcją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większość prób MTSF z pomocą nauczyciela, przestrzegając podstawowych zasad.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wykonuje próby MTSF i zna ich znaczenie dla oceny sprawności fizycznej.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wykonuje próby, analizuje uzyskane wyniki i wskazuje swoje mocne oraz słabsze strony.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analizuje wyniki prób, wyciąga wnioski i dobiera ćwiczenia służące poprawie własnej sprawności.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Siła, gibkość, szybkość i wytrzymałość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Rozpoznaje podstawowe zdolności motoryczne i wykonuje proste próby.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próby sprawnościowe na poziomie podstawowym.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wykonuje próby dotyczące siły mięśni brzucha, gibkości, szybkości, zwinności i wytrzymałości.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Analizuje swoje wyniki i samodzielnie dobiera ćwiczenia rozwijające określone zdolności motoryczne.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planuje działania służące poprawie sprawności i świadomie monitoruje swoje postępy.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Próby sprawnościowe: 10 × 5 m, Eurofit, deska, skok w dal z miejsca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Zna próby i wykonuje ich podstawowe elementy zgodnie z instrukcją.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próby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wykonuje wszystkie poznane próby sprawnościowe.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analizuje wyniki prób i porównuje je z wcześniejszymi rezultatami.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Wyciąga wnioski z wyników, samodzielnie planuje działania poprawiające sprawność i monitoruje własny rozwój.</w:t>
            </w:r>
          </w:p>
        </w:tc>
      </w:tr>
    </w:tbl>
    <w:p w:rsidR="00415E51" w:rsidRPr="00340E41" w:rsidRDefault="00415E51">
      <w:pPr>
        <w:rPr>
          <w:lang w:val="pl-PL"/>
        </w:rPr>
      </w:pPr>
    </w:p>
    <w:p w:rsidR="00415E51" w:rsidRPr="00340E41" w:rsidRDefault="00000000">
      <w:pPr>
        <w:rPr>
          <w:lang w:val="pl-PL"/>
        </w:rPr>
      </w:pPr>
      <w:r w:rsidRPr="00340E41">
        <w:rPr>
          <w:b/>
          <w:lang w:val="pl-PL"/>
        </w:rPr>
        <w:t>Dział VII. Bezpieczeństwo w aktywności fizycznej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21"/>
        <w:gridCol w:w="1732"/>
        <w:gridCol w:w="1726"/>
        <w:gridCol w:w="1734"/>
        <w:gridCol w:w="1722"/>
        <w:gridCol w:w="1735"/>
      </w:tblGrid>
      <w:tr w:rsidR="00415E51">
        <w:trPr>
          <w:tblHeader/>
          <w:jc w:val="center"/>
        </w:trPr>
        <w:tc>
          <w:tcPr>
            <w:tcW w:w="2324" w:type="dxa"/>
            <w:vAlign w:val="center"/>
          </w:tcPr>
          <w:p w:rsidR="00415E51" w:rsidRDefault="00000000">
            <w:r>
              <w:rPr>
                <w:b/>
                <w:sz w:val="16"/>
              </w:rPr>
              <w:t>Wymaganie / obszar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2 – dopuszczająca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3 – dostateczna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4 – dobra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5 – bardzo dobra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6 – celująca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Default="00000000">
            <w:r>
              <w:rPr>
                <w:b/>
                <w:sz w:val="15"/>
              </w:rPr>
              <w:t>Przygotowanie do aktywności fizycznej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Zna podstawowe zasady przygotowania do zajęć i stosuje je według instrukcji.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Przygotowuje odpowiedni strój i uczestniczy w rozgrzewce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przygotowuje się do aktywności, dobierając właściwy strój i wykonując rozgrzewkę.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Dostosowuje sposób przygotowania do rodzaju, miejsca i intensywności aktywności.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planuje przygotowanie do różnych form aktywności i potrafi wyjaśnić znaczenie każdego elementu.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Bezpieczne zasady rywalizacji i fair play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Zna podstawowe zasady bezpiecznego zachowania podczas rywalizacji.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Przestrzega podstawowych przepisów i zasad fair play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Stosuje zasady fair play i wyjaśnia ich znaczenie dla bezpieczeństwa i uczciwej rywalizacji.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reaguje na niebezpieczne lub niezgodne z zasadami zachowania.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Promuje bezpieczną rywalizację, potrafi wyjaśnić znaczenie zasad i stanowi przykład właściwego zachowania.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Postępowanie w przypadku kontuzji i wypadku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Rozpoznaje podstawowe zagrożenia i wie, że należy poinformować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Rozpoznaje wybrane rodzaje kontuzji i zna podstawowe zasady postępowania.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Zna zasady zabezpieczenia miejsca zdarzenia i podstawowe procedury obowiązujące w szkole.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Potrafi właściwie zareagować w sytuacji zagrożenia i zna podstawowe zasady udzielania pierwszej pomocy.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i odpowiedzialnie stosuje poznane zasady bezpieczeństwa oraz właściwie reaguje w sytuacjach zagrożenia.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Bezpieczne korzystanie ze sprzętu i urządzeń sportowych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Korzysta ze sprzętu zgodnie z instrukcją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Zna podstawowe zasady korzystania ze sprzętu i stosuje je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i bezpiecznie korzysta ze sprzętu zgodnie z jego przeznaczeniem.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Potrafi bezpiecznie przenosić sprzęt i wykonywać proste czynności związane z jego regulacją pod nadzorem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Odpowiedzialnie organizuje stanowisko ćwiczeń i dba o bezpieczeństwo swoje oraz innych uczestników.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Default="00000000">
            <w:r>
              <w:rPr>
                <w:b/>
                <w:sz w:val="15"/>
              </w:rPr>
              <w:t>Samoasekuracja i bezpieczne upadanie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Zna podstawowe zasady bezpiecznego upadania i wykonuje ćwiczenia według instrukcji.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podstawowe elementy samoasekuracji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stosuje zasady bezpiecznego lądowania i upadania.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dobiera właściwy sposób ochrony ciała podczas upadku i bezpiecznie wykonuje zeskoki.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Świadomie i sprawnie stosuje zasady samoasekuracji podczas różnych aktywności fizycznych.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Bezpieczeństwo nad wodą i w górach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Zna podstawowe zasady bezpieczeństwa nad wodą i w górach.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Wymienia najważniejsze zasady bezpiecznego zachowania w górach i nad wodą.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stosuje zasady korzystania z kąpielisk, szlaków górskich i odpowiedniego stroju.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Wyjaśnia zagrożenia związane z warunkami pogodowymi i potrafi właściwie reagować.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ocenia zagrożenia i odpowiedzialnie dobiera sposób postępowania do warunków i rodzaju aktywności.</w:t>
            </w:r>
          </w:p>
        </w:tc>
      </w:tr>
    </w:tbl>
    <w:p w:rsidR="00415E51" w:rsidRPr="00340E41" w:rsidRDefault="00415E51">
      <w:pPr>
        <w:rPr>
          <w:lang w:val="pl-PL"/>
        </w:rPr>
      </w:pPr>
    </w:p>
    <w:p w:rsidR="00415E51" w:rsidRDefault="00000000">
      <w:r>
        <w:rPr>
          <w:b/>
        </w:rPr>
        <w:t>Dział VIII. Kompetencje społeczne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28"/>
        <w:gridCol w:w="1727"/>
        <w:gridCol w:w="1717"/>
        <w:gridCol w:w="1746"/>
        <w:gridCol w:w="1721"/>
        <w:gridCol w:w="1731"/>
      </w:tblGrid>
      <w:tr w:rsidR="00415E51">
        <w:trPr>
          <w:tblHeader/>
          <w:jc w:val="center"/>
        </w:trPr>
        <w:tc>
          <w:tcPr>
            <w:tcW w:w="2324" w:type="dxa"/>
            <w:vAlign w:val="center"/>
          </w:tcPr>
          <w:p w:rsidR="00415E51" w:rsidRDefault="00000000">
            <w:r>
              <w:rPr>
                <w:b/>
                <w:sz w:val="16"/>
              </w:rPr>
              <w:lastRenderedPageBreak/>
              <w:t>Wymaganie / obszar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2 – dopuszczająca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3 – dostateczna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4 – dobra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5 – bardzo dobra</w:t>
            </w:r>
          </w:p>
        </w:tc>
        <w:tc>
          <w:tcPr>
            <w:tcW w:w="1786" w:type="dxa"/>
            <w:vAlign w:val="center"/>
          </w:tcPr>
          <w:p w:rsidR="00415E51" w:rsidRDefault="00000000">
            <w:r>
              <w:rPr>
                <w:b/>
                <w:sz w:val="16"/>
              </w:rPr>
              <w:t>6 – celująca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Default="00000000">
            <w:r>
              <w:rPr>
                <w:b/>
                <w:sz w:val="15"/>
              </w:rPr>
              <w:t>Idea olimpizmu i zasada fair play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Rozpoznaje znaczenie idei olimpizmu i zasady fair play.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Wyjaśnia podstawowe znaczenie fair play i stosuje ją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Przestrzega zasad fair play podczas ćwiczeń i rywalizacji.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stosuje zasady fair play i potrafi ocenić własne zachowanie.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Promuje zasady fair play i stanowi przykład właściwego zachowania podczas rywalizacji.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Default="00000000">
            <w:r>
              <w:rPr>
                <w:b/>
                <w:sz w:val="15"/>
              </w:rPr>
              <w:t>Rywalizacja sportowa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Uczestniczy w rywalizacji zgodnie z podstawowymi zasadami.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Uczestniczy w rywalizacji, przestrzegając podstawowych reguł.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Przestrzega zasad rywalizacji i szanuje przeciwników oraz sędziów.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Potrafi właściwie reagować zarówno na wygraną, jak i przegraną oraz analizuje swoje zachowanie.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Wykorzystuje doświadczenia związane z rywalizacją do rozwijania dojrzałości społecznej i motywuje innych do właściwego zachowania.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Szacunek wobec przeciwnika, sędziego i współuczestników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Z pomocą nauczyciela przestrzega podstawowych zasad zachowania.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Okazuje szacunek uczestnikom zajęć i stosuje podstawowe zasady obowiązujące w grach.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Kulturalnie zachowuje się wobec przeciwnika, sędziego i współuczestników.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reaguje na niewłaściwe zachowania i dba o atmosferę wzajemnego szacunku.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Jest wzorem kulturalnego i sportowego zachowania oraz pomaga rozwiązywać sytuacje konfliktowe.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Default="00000000">
            <w:r>
              <w:rPr>
                <w:b/>
                <w:sz w:val="15"/>
              </w:rPr>
              <w:t>Współpraca w grupie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Współpracuje z innymi uczniami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Wykonuje zadania w grupie i stosuje się do ustalonych zasad.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Aktywnie współpracuje z zespołem i rozumie znaczenie zaangażowania wszystkich członków drużyny.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organizuje współpracę, komunikuje się z grupą i wspiera innych.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Integruje grupę, motywuje innych i potrafi wykorzystać potencjał wszystkich członków zespołu.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Komunikacja i relacje w grupie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Podejmuje próby komunikowania się z innymi podczas ćwiczeń.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Komunikuje się z grupą w podstawowych sytuacjach.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Efektywnie komunikuje się podczas gier zespołowych i ćwiczeń w parach.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rozwiązuje problemy komunikacyjne i buduje pozytywne relacje.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Wykazuje wysokie umiejętności komunikacyjne, wspiera innych i pomaga rozwiązywać nieporozumienia bez konfliktów.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Pełnienie funkcji organizatora, sędziego i kibica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Rozpoznaje podstawowe zadania organizatora, sędziego i kibica.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Z pomocą nauczyciela pełni prostą funkcję podczas zawodów.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Poprawnie pełni podstawowe funkcje organizatora, sędziego lub kibica.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organizuje prostą rywalizację i przestrzega zasad kulturalnego kibicowania.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Sprawnie organizuje zawody, podejmuje rolę sędziego i promuje kulturalne kibicowanie.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Wspieranie uczniów o różnym poziomie sprawności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Akceptuje udział wszystkich uczniów w zajęciach.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Współpracuje z uczniami o różnym poziomie sprawności z pomocą nauczyciela.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Szanuje możliwości i ograniczenia innych uczniów oraz współpracuje z nimi.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Motywuje mniej sprawnych uczniów i przeciwdziała ich wykluczeniu.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Aktywnie promuje wzajemne wsparcie, integruje grupę i zachęca wszystkich do udziału w aktywności fizycznej.</w:t>
            </w:r>
          </w:p>
        </w:tc>
      </w:tr>
      <w:tr w:rsidR="00415E51" w:rsidRPr="00340E41">
        <w:trPr>
          <w:jc w:val="center"/>
        </w:trPr>
        <w:tc>
          <w:tcPr>
            <w:tcW w:w="2324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b/>
                <w:sz w:val="15"/>
                <w:lang w:val="pl-PL"/>
              </w:rPr>
              <w:t>Rozwiązywanie konfliktów i radzenie sobie z emocjami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Z pomocą nauczyciela rozpoznaje emocje związane z rywalizacją.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Potrafi nazwać podstawowe emocje towarzyszące wygranej i przegranej.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Radzi sobie z emocjami podczas rywalizacji i rozwiązuje proste nieporozumienia.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Samodzielnie rozwiązuje konflikty w sposób bezkonfliktowy i konstruktywny.</w:t>
            </w:r>
          </w:p>
        </w:tc>
        <w:tc>
          <w:tcPr>
            <w:tcW w:w="1786" w:type="dxa"/>
          </w:tcPr>
          <w:p w:rsidR="00415E51" w:rsidRPr="00340E41" w:rsidRDefault="00000000">
            <w:pPr>
              <w:rPr>
                <w:lang w:val="pl-PL"/>
              </w:rPr>
            </w:pPr>
            <w:r w:rsidRPr="00340E41">
              <w:rPr>
                <w:sz w:val="15"/>
                <w:lang w:val="pl-PL"/>
              </w:rPr>
              <w:t>Świadomie wykorzystuje trudne doświadczenia jako motywację do działania, wspiera innych i buduje pozytywny obraz siebie.</w:t>
            </w:r>
          </w:p>
        </w:tc>
      </w:tr>
    </w:tbl>
    <w:p w:rsidR="00415E51" w:rsidRPr="00340E41" w:rsidRDefault="00415E51">
      <w:pPr>
        <w:rPr>
          <w:lang w:val="pl-PL"/>
        </w:rPr>
      </w:pPr>
    </w:p>
    <w:sectPr w:rsidR="00415E51" w:rsidRPr="00340E41" w:rsidSect="00034616">
      <w:pgSz w:w="12240" w:h="15840"/>
      <w:pgMar w:top="850" w:right="680" w:bottom="85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049713">
    <w:abstractNumId w:val="8"/>
  </w:num>
  <w:num w:numId="2" w16cid:durableId="1969162236">
    <w:abstractNumId w:val="6"/>
  </w:num>
  <w:num w:numId="3" w16cid:durableId="56519717">
    <w:abstractNumId w:val="5"/>
  </w:num>
  <w:num w:numId="4" w16cid:durableId="1910312637">
    <w:abstractNumId w:val="4"/>
  </w:num>
  <w:num w:numId="5" w16cid:durableId="2145272816">
    <w:abstractNumId w:val="7"/>
  </w:num>
  <w:num w:numId="6" w16cid:durableId="1044520481">
    <w:abstractNumId w:val="3"/>
  </w:num>
  <w:num w:numId="7" w16cid:durableId="1918443617">
    <w:abstractNumId w:val="2"/>
  </w:num>
  <w:num w:numId="8" w16cid:durableId="1815248459">
    <w:abstractNumId w:val="1"/>
  </w:num>
  <w:num w:numId="9" w16cid:durableId="1636792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0E41"/>
    <w:rsid w:val="00343BF1"/>
    <w:rsid w:val="00415E5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1B8F46D-545A-CC41-BDB6-D09D1BA8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3063</Words>
  <Characters>18380</Characters>
  <Application>Microsoft Office Word</Application>
  <DocSecurity>0</DocSecurity>
  <Lines>153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dcterms:created xsi:type="dcterms:W3CDTF">2026-08-25T19:25:00Z</dcterms:created>
  <dcterms:modified xsi:type="dcterms:W3CDTF">2026-08-27T11:14:00Z</dcterms:modified>
  <cp:category/>
</cp:coreProperties>
</file>